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表2   碘盐监测乡级村级抽样统计表</w:t>
      </w:r>
    </w:p>
    <w:p>
      <w:pPr/>
      <w:r>
        <w:rPr>
          <w:rFonts w:hint="eastAsia" w:ascii="仿宋_GB2312" w:hAnsi="宋体" w:eastAsia="仿宋_GB2312"/>
          <w:szCs w:val="21"/>
          <w:u w:val="single"/>
        </w:rPr>
        <w:t>四川</w:t>
      </w:r>
      <w:r>
        <w:rPr>
          <w:rFonts w:hint="eastAsia" w:ascii="仿宋_GB2312" w:hAnsi="宋体" w:eastAsia="仿宋_GB2312"/>
          <w:szCs w:val="21"/>
        </w:rPr>
        <w:t xml:space="preserve">省 </w:t>
      </w:r>
      <w:r>
        <w:rPr>
          <w:rFonts w:hint="eastAsia" w:ascii="仿宋_GB2312" w:hAnsi="宋体" w:eastAsia="仿宋_GB2312"/>
          <w:szCs w:val="21"/>
          <w:u w:val="single"/>
        </w:rPr>
        <w:t xml:space="preserve">        </w:t>
      </w:r>
      <w:r>
        <w:rPr>
          <w:rFonts w:hint="eastAsia" w:ascii="仿宋_GB2312" w:hAnsi="宋体" w:eastAsia="仿宋_GB2312"/>
          <w:szCs w:val="21"/>
        </w:rPr>
        <w:t>市（州）</w:t>
      </w:r>
      <w:r>
        <w:rPr>
          <w:rFonts w:hint="eastAsia" w:ascii="仿宋_GB2312" w:hAnsi="宋体" w:eastAsia="仿宋_GB2312"/>
          <w:szCs w:val="21"/>
          <w:u w:val="single"/>
        </w:rPr>
        <w:t xml:space="preserve">          县</w:t>
      </w:r>
    </w:p>
    <w:tbl>
      <w:tblPr>
        <w:tblStyle w:val="3"/>
        <w:tblW w:w="90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16"/>
        <w:gridCol w:w="1596"/>
        <w:gridCol w:w="1352"/>
        <w:gridCol w:w="876"/>
        <w:gridCol w:w="1596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lang w:val="zh-CN"/>
              </w:rPr>
              <w:t>县名</w:t>
            </w:r>
          </w:p>
        </w:tc>
        <w:tc>
          <w:tcPr>
            <w:tcW w:w="406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lang w:val="zh-CN"/>
              </w:rPr>
              <w:t>乡级</w:t>
            </w:r>
          </w:p>
        </w:tc>
        <w:tc>
          <w:tcPr>
            <w:tcW w:w="382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lang w:val="zh-CN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lang w:val="zh-CN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lang w:val="zh-CN"/>
              </w:rPr>
              <w:t>乡镇数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lang w:val="zh-CN"/>
              </w:rPr>
              <w:t>开展监测数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lang w:val="zh-CN"/>
              </w:rPr>
              <w:t>覆盖率（%）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lang w:val="zh-CN"/>
              </w:rPr>
              <w:t>村数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lang w:val="zh-CN"/>
              </w:rPr>
              <w:t>开展监测数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lang w:val="zh-CN"/>
              </w:rPr>
              <w:t>覆盖率（%）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  <w:lang w:val="zh-CN"/>
              </w:rPr>
              <w:t>合计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  <w:lang w:val="zh-CN"/>
              </w:rPr>
            </w:pPr>
          </w:p>
        </w:tc>
      </w:tr>
    </w:tbl>
    <w:p>
      <w:pPr>
        <w:spacing w:line="360" w:lineRule="auto"/>
        <w:rPr>
          <w:rFonts w:ascii="仿宋_GB2312" w:hAnsi="宋体" w:eastAsia="仿宋_GB2312"/>
          <w:b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D54B4"/>
    <w:rsid w:val="0340410C"/>
    <w:rsid w:val="374B70F6"/>
    <w:rsid w:val="4F212628"/>
    <w:rsid w:val="686D54B4"/>
    <w:rsid w:val="74AB02F5"/>
    <w:rsid w:val="7C7E552C"/>
    <w:rsid w:val="7DD216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2016-03-18T03:46:00Z</dcterms:created>
  <dc:creator>Administrator</dc:creator>
  <cp:lastModifiedBy>Administrator</cp:lastModifiedBy>
  <dcterms:modified xsi:type="dcterms:W3CDTF">2016-03-18T03:47:04Z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